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A23F5" w14:textId="77777777" w:rsidR="000C35DF" w:rsidRDefault="002D5D83">
      <w:r>
        <w:t>Résumé</w:t>
      </w:r>
    </w:p>
    <w:p w14:paraId="47BB2F7E" w14:textId="013B686D" w:rsidR="001B26B5" w:rsidRDefault="00803038" w:rsidP="00152AB4">
      <w:pPr>
        <w:jc w:val="both"/>
      </w:pPr>
      <w:r>
        <w:tab/>
      </w:r>
    </w:p>
    <w:p w14:paraId="60A882A8" w14:textId="4B79B8CD" w:rsidR="00195E52" w:rsidRPr="00042C33" w:rsidRDefault="001B26B5" w:rsidP="00042C33">
      <w:pPr>
        <w:ind w:firstLine="708"/>
        <w:jc w:val="both"/>
      </w:pPr>
      <w:r>
        <w:t>Ce manuscrit de thèse rapporte q</w:t>
      </w:r>
      <w:r w:rsidR="00481671">
        <w:t xml:space="preserve">uelques études méthodologiques </w:t>
      </w:r>
      <w:r>
        <w:t>sur la régionalisation du climat par l</w:t>
      </w:r>
      <w:r w:rsidR="00BA4D15">
        <w:t>’approche</w:t>
      </w:r>
      <w:r>
        <w:t xml:space="preserve"> dynamique</w:t>
      </w:r>
      <w:r w:rsidR="00BA4D15">
        <w:t>.</w:t>
      </w:r>
      <w:r w:rsidR="00E366B3">
        <w:t xml:space="preserve"> Le domaine </w:t>
      </w:r>
      <w:r w:rsidR="00E46840">
        <w:t>géographique</w:t>
      </w:r>
      <w:r w:rsidR="00E366B3">
        <w:t xml:space="preserve"> couvre une large zone allant du milieu de l’Atlantique Nord à l’Europe de l’Est, et du Sahel à l’Arctique.</w:t>
      </w:r>
      <w:r w:rsidR="00BB1791">
        <w:t xml:space="preserve"> La quête à tout prix d’une amélioration du climat régional n</w:t>
      </w:r>
      <w:r w:rsidR="00516D70">
        <w:t>’est pas au cœur du manuscrit.</w:t>
      </w:r>
      <w:r w:rsidR="00A45692">
        <w:t xml:space="preserve"> Pourtant,</w:t>
      </w:r>
      <w:r w:rsidR="00BB1791">
        <w:t xml:space="preserve"> l’accent est mis sur trois points clefs, généralement rencontrés par toutes tentatives de régionalisation du climat. Le premier point concerne le schéma d’imbrication</w:t>
      </w:r>
      <w:r w:rsidR="00020C0A">
        <w:t> :</w:t>
      </w:r>
      <w:r w:rsidR="00BB1791">
        <w:t xml:space="preserve"> </w:t>
      </w:r>
      <w:r w:rsidR="002D28AB">
        <w:t xml:space="preserve">imbrication du sens unidirectionnel du GCM vers le RCM </w:t>
      </w:r>
      <w:r w:rsidR="00020C0A">
        <w:t>(one-way nesting, OWN) ou bidirectionnelle</w:t>
      </w:r>
      <w:r w:rsidR="00042C33">
        <w:t xml:space="preserve"> entre le GCM et le RCM (two-way nesting, TWN). Le deuxième point examine</w:t>
      </w:r>
      <w:r w:rsidR="00BB1791">
        <w:t xml:space="preserve"> la réalisation technique d’imbrication, qui est généralement une opéra</w:t>
      </w:r>
      <w:r w:rsidR="00B60B81">
        <w:t>tion de relaxation ajoutée aux é</w:t>
      </w:r>
      <w:r w:rsidR="00BB1791">
        <w:t>quations pronostiques du modèle.</w:t>
      </w:r>
      <w:r w:rsidR="00041556">
        <w:t xml:space="preserve"> Le troisième point est sur l’effet du raffinement de maille dans le RCM.</w:t>
      </w:r>
    </w:p>
    <w:p w14:paraId="062E0352" w14:textId="77777777" w:rsidR="00E141CD" w:rsidRDefault="00E141CD" w:rsidP="00204786">
      <w:pPr>
        <w:jc w:val="both"/>
        <w:rPr>
          <w:rFonts w:cs="Times New Roman"/>
          <w:lang w:eastAsia="zh-CN"/>
        </w:rPr>
      </w:pPr>
    </w:p>
    <w:p w14:paraId="7E7CD140" w14:textId="14768281" w:rsidR="006A7EC1" w:rsidRDefault="00094C90" w:rsidP="00DD6E7A">
      <w:pPr>
        <w:ind w:firstLine="708"/>
        <w:jc w:val="both"/>
        <w:rPr>
          <w:lang w:eastAsia="zh-CN"/>
        </w:rPr>
      </w:pPr>
      <w:r>
        <w:t>L</w:t>
      </w:r>
      <w:r w:rsidR="00E46840">
        <w:t>’esprit général</w:t>
      </w:r>
      <w:r>
        <w:t xml:space="preserve"> du manuscrit consiste à </w:t>
      </w:r>
      <w:r w:rsidR="008D433E">
        <w:t xml:space="preserve">conceptualiser et réaliser des simulations numériques pour traiter ces trois points avec astuces afin de les isoler et quantifier. </w:t>
      </w:r>
      <w:r w:rsidR="00521B6E" w:rsidRPr="002352E7">
        <w:t>Le modèle de circulation générale</w:t>
      </w:r>
      <w:r w:rsidR="008D433E" w:rsidRPr="008D433E">
        <w:t xml:space="preserve"> LMD</w:t>
      </w:r>
      <w:r w:rsidR="00243CAB">
        <w:t>Z est utilisé pour l’ensemble des expériences. Il joue à la fois le rôle du GCM et celui du RCM.</w:t>
      </w:r>
      <w:r w:rsidR="00FD3135">
        <w:t xml:space="preserve"> Dans les deux cas, il conserve strictement ses paramétrisations physique et sa configuration dynamique, ainsi que tous les forçages ou paramètres externes. La stratégie d’expérimentation, qualifiée comme </w:t>
      </w:r>
      <w:r w:rsidR="00FD3135" w:rsidRPr="009E3F77">
        <w:rPr>
          <w:i/>
        </w:rPr>
        <w:t>Master versus Slave</w:t>
      </w:r>
      <w:r w:rsidR="00FD3135">
        <w:t>,</w:t>
      </w:r>
      <w:r w:rsidR="00A5656A">
        <w:t xml:space="preserve"> consiste à réaliser</w:t>
      </w:r>
      <w:r w:rsidR="00FD3135">
        <w:t xml:space="preserve"> des sim</w:t>
      </w:r>
      <w:r w:rsidR="00B60B81">
        <w:t>ulations sous deux protocoles re</w:t>
      </w:r>
      <w:r w:rsidR="00FD3135">
        <w:t xml:space="preserve">liés l’un et l’autre : </w:t>
      </w:r>
      <w:r w:rsidR="006C705D" w:rsidRPr="006C705D">
        <w:rPr>
          <w:i/>
        </w:rPr>
        <w:t>« </w:t>
      </w:r>
      <w:r w:rsidR="00FD3135" w:rsidRPr="006C705D">
        <w:rPr>
          <w:i/>
        </w:rPr>
        <w:t>DS-300-to-300</w:t>
      </w:r>
      <w:r w:rsidR="006C705D" w:rsidRPr="006C705D">
        <w:rPr>
          <w:i/>
        </w:rPr>
        <w:t> »</w:t>
      </w:r>
      <w:r w:rsidR="00FD3135">
        <w:t xml:space="preserve"> désigne Downscaling du GCM à 300 km de résolution </w:t>
      </w:r>
      <w:r w:rsidR="00BF4097">
        <w:t xml:space="preserve">horizontale </w:t>
      </w:r>
      <w:r w:rsidR="00FD3135">
        <w:t>au RCM qui est identique au GCM</w:t>
      </w:r>
      <w:r w:rsidR="000337BD">
        <w:t>, aussi à 300 km de résolution</w:t>
      </w:r>
      <w:r w:rsidR="003941B6">
        <w:t xml:space="preserve"> spatiale</w:t>
      </w:r>
      <w:r w:rsidR="000337BD">
        <w:t xml:space="preserve"> ; </w:t>
      </w:r>
      <w:r w:rsidR="006C705D" w:rsidRPr="006C705D">
        <w:rPr>
          <w:i/>
        </w:rPr>
        <w:t>« </w:t>
      </w:r>
      <w:r w:rsidR="000337BD" w:rsidRPr="006C705D">
        <w:rPr>
          <w:i/>
        </w:rPr>
        <w:t>DS-300-to-100</w:t>
      </w:r>
      <w:r w:rsidR="006C705D" w:rsidRPr="006C705D">
        <w:rPr>
          <w:i/>
        </w:rPr>
        <w:t> »</w:t>
      </w:r>
      <w:r w:rsidR="000337BD">
        <w:t xml:space="preserve"> désigne Downscaling de 300 km (GCM) à 100 km (RCM). Il est clair que </w:t>
      </w:r>
      <w:r w:rsidR="006C705D" w:rsidRPr="006C705D">
        <w:rPr>
          <w:i/>
        </w:rPr>
        <w:t>« </w:t>
      </w:r>
      <w:r w:rsidR="000337BD" w:rsidRPr="006C705D">
        <w:rPr>
          <w:i/>
        </w:rPr>
        <w:t>DS-300-to-300</w:t>
      </w:r>
      <w:r w:rsidR="006C705D" w:rsidRPr="006C705D">
        <w:rPr>
          <w:i/>
        </w:rPr>
        <w:t> »</w:t>
      </w:r>
      <w:r w:rsidR="000337BD">
        <w:t xml:space="preserve"> est un cadre idéalisé</w:t>
      </w:r>
      <w:r w:rsidR="00474EA8">
        <w:t>,</w:t>
      </w:r>
      <w:r w:rsidR="000337BD">
        <w:t xml:space="preserve"> particulièrement approprié pour évaluer l’</w:t>
      </w:r>
      <w:r w:rsidR="00B60B81">
        <w:t>effet</w:t>
      </w:r>
      <w:r w:rsidR="000337BD">
        <w:t xml:space="preserve"> de l’opération de relaxation</w:t>
      </w:r>
      <w:r w:rsidR="001F2EB6">
        <w:t xml:space="preserve">. Le protocole </w:t>
      </w:r>
      <w:r w:rsidR="006C705D" w:rsidRPr="006C705D">
        <w:rPr>
          <w:i/>
        </w:rPr>
        <w:t>« </w:t>
      </w:r>
      <w:r w:rsidR="001F2EB6" w:rsidRPr="006C705D">
        <w:rPr>
          <w:i/>
        </w:rPr>
        <w:t>DS-300-to-100</w:t>
      </w:r>
      <w:r w:rsidR="006C705D" w:rsidRPr="006C705D">
        <w:rPr>
          <w:i/>
        </w:rPr>
        <w:t> »</w:t>
      </w:r>
      <w:r w:rsidR="001F2EB6" w:rsidRPr="006C705D">
        <w:rPr>
          <w:i/>
        </w:rPr>
        <w:t>,</w:t>
      </w:r>
      <w:r w:rsidR="001F2EB6">
        <w:t xml:space="preserve"> soustrait du </w:t>
      </w:r>
      <w:r w:rsidR="006C705D" w:rsidRPr="006C705D">
        <w:rPr>
          <w:i/>
        </w:rPr>
        <w:t>« </w:t>
      </w:r>
      <w:r w:rsidR="001F2EB6" w:rsidRPr="006C705D">
        <w:rPr>
          <w:i/>
        </w:rPr>
        <w:t>DS-300-to-300</w:t>
      </w:r>
      <w:r w:rsidR="006C705D" w:rsidRPr="006C705D">
        <w:rPr>
          <w:i/>
        </w:rPr>
        <w:t> »</w:t>
      </w:r>
      <w:r w:rsidR="001F2EB6">
        <w:t xml:space="preserve">, </w:t>
      </w:r>
      <w:r w:rsidR="00024A0C">
        <w:t xml:space="preserve">permet d’évaluer très </w:t>
      </w:r>
      <w:r w:rsidR="00B60B81">
        <w:t>précisément</w:t>
      </w:r>
      <w:r w:rsidR="00024A0C">
        <w:t xml:space="preserve"> l’effet de la résolution du RCM augmentée.</w:t>
      </w:r>
      <w:r w:rsidR="00B60B81">
        <w:t xml:space="preserve"> </w:t>
      </w:r>
      <w:r w:rsidR="005E66DA">
        <w:t>D</w:t>
      </w:r>
      <w:r w:rsidR="00024A0C">
        <w:t>ans chaque protocole, d</w:t>
      </w:r>
      <w:r w:rsidR="005E66DA">
        <w:t xml:space="preserve">eux schémas de communication entre le RCM et le GCM </w:t>
      </w:r>
      <w:r w:rsidR="00024A0C">
        <w:t>ont été implémentés</w:t>
      </w:r>
      <w:r w:rsidR="005E66DA">
        <w:t xml:space="preserve">, </w:t>
      </w:r>
      <w:r w:rsidR="00024A0C">
        <w:t>l’</w:t>
      </w:r>
      <w:r w:rsidR="005E66DA">
        <w:t>un est la méthodologie classique du sens unique</w:t>
      </w:r>
      <w:r w:rsidR="00024A0C">
        <w:t xml:space="preserve"> qui consiste à piloter le RCM par les sorties du </w:t>
      </w:r>
      <w:r w:rsidR="00DD6E7A">
        <w:t>GCM (</w:t>
      </w:r>
      <w:r w:rsidR="005E66DA">
        <w:t>OWN), l’autre est d’établir un échange mutuel entre les deux modèles (TWN)</w:t>
      </w:r>
      <w:r w:rsidR="00D359A0">
        <w:t>.</w:t>
      </w:r>
    </w:p>
    <w:p w14:paraId="1BA8DA2A" w14:textId="77777777" w:rsidR="0071485A" w:rsidRPr="002352E7" w:rsidRDefault="0071485A" w:rsidP="002352E7">
      <w:pPr>
        <w:jc w:val="both"/>
        <w:rPr>
          <w:rFonts w:cs="Times New Roman"/>
        </w:rPr>
      </w:pPr>
    </w:p>
    <w:p w14:paraId="709B7FD9" w14:textId="5F150705" w:rsidR="004F644C" w:rsidRDefault="0071485A" w:rsidP="003A362B">
      <w:pPr>
        <w:jc w:val="both"/>
        <w:rPr>
          <w:lang w:eastAsia="zh-CN"/>
        </w:rPr>
      </w:pPr>
      <w:r w:rsidRPr="002352E7">
        <w:rPr>
          <w:rFonts w:cs="Times New Roman"/>
        </w:rPr>
        <w:tab/>
      </w:r>
      <w:r w:rsidR="00F900EF" w:rsidRPr="002352E7">
        <w:rPr>
          <w:rFonts w:cs="Times New Roman"/>
        </w:rPr>
        <w:t xml:space="preserve">Le </w:t>
      </w:r>
      <w:r w:rsidR="004455B0" w:rsidRPr="002352E7">
        <w:rPr>
          <w:rFonts w:cs="Times New Roman"/>
        </w:rPr>
        <w:t xml:space="preserve">climat </w:t>
      </w:r>
      <w:r w:rsidR="00B048C9">
        <w:rPr>
          <w:rFonts w:cs="Times New Roman"/>
        </w:rPr>
        <w:t xml:space="preserve">régional </w:t>
      </w:r>
      <w:r w:rsidR="004455B0" w:rsidRPr="002352E7">
        <w:rPr>
          <w:rFonts w:cs="Times New Roman"/>
        </w:rPr>
        <w:t xml:space="preserve">est sensible </w:t>
      </w:r>
      <w:r w:rsidR="009B58F3">
        <w:rPr>
          <w:rFonts w:cs="Times New Roman"/>
        </w:rPr>
        <w:t xml:space="preserve">au choix des schémas de communication entre le RCM et le GCM, surtout </w:t>
      </w:r>
      <w:r w:rsidR="004455B0" w:rsidRPr="002352E7">
        <w:rPr>
          <w:rFonts w:cs="Times New Roman"/>
        </w:rPr>
        <w:t>aux moyennes latitudes</w:t>
      </w:r>
      <w:r w:rsidR="009B58F3">
        <w:rPr>
          <w:rFonts w:cs="Times New Roman"/>
        </w:rPr>
        <w:t>. TWN apporte</w:t>
      </w:r>
      <w:r w:rsidR="003C1384" w:rsidRPr="002352E7">
        <w:rPr>
          <w:rFonts w:cs="Times New Roman"/>
        </w:rPr>
        <w:t xml:space="preserve"> une </w:t>
      </w:r>
      <w:r w:rsidR="009B58F3">
        <w:rPr>
          <w:rFonts w:cs="Times New Roman"/>
        </w:rPr>
        <w:t xml:space="preserve">nette </w:t>
      </w:r>
      <w:r w:rsidR="003C1384" w:rsidRPr="002352E7">
        <w:rPr>
          <w:rFonts w:cs="Times New Roman"/>
        </w:rPr>
        <w:t xml:space="preserve">amélioration </w:t>
      </w:r>
      <w:r w:rsidR="009B58F3">
        <w:rPr>
          <w:rFonts w:cs="Times New Roman"/>
        </w:rPr>
        <w:t>sur</w:t>
      </w:r>
      <w:r w:rsidR="009B58F3" w:rsidRPr="002352E7">
        <w:rPr>
          <w:rFonts w:cs="Times New Roman"/>
        </w:rPr>
        <w:t xml:space="preserve"> </w:t>
      </w:r>
      <w:r w:rsidR="003C1384" w:rsidRPr="002352E7">
        <w:rPr>
          <w:rFonts w:cs="Times New Roman"/>
        </w:rPr>
        <w:t>la représentation des informations frontalières</w:t>
      </w:r>
      <w:r w:rsidR="004455B0" w:rsidRPr="002352E7">
        <w:rPr>
          <w:rFonts w:cs="Times New Roman"/>
        </w:rPr>
        <w:t xml:space="preserve">. </w:t>
      </w:r>
      <w:r w:rsidR="008A78D9">
        <w:rPr>
          <w:rFonts w:cs="Times New Roman"/>
        </w:rPr>
        <w:t>Au niveau des modes régionaux de circulation atmosphérique, exprimés en structures d’EOF, OWN et TWN</w:t>
      </w:r>
      <w:r w:rsidR="00410C07">
        <w:rPr>
          <w:rFonts w:cs="Times New Roman"/>
        </w:rPr>
        <w:t xml:space="preserve"> </w:t>
      </w:r>
      <w:r w:rsidR="004455B0" w:rsidRPr="002352E7">
        <w:rPr>
          <w:rFonts w:cs="Times New Roman"/>
        </w:rPr>
        <w:t>sont tous</w:t>
      </w:r>
      <w:r w:rsidR="008A78D9">
        <w:rPr>
          <w:rFonts w:cs="Times New Roman"/>
        </w:rPr>
        <w:t xml:space="preserve"> deux</w:t>
      </w:r>
      <w:r w:rsidR="004455B0" w:rsidRPr="002352E7">
        <w:rPr>
          <w:rFonts w:cs="Times New Roman"/>
        </w:rPr>
        <w:t xml:space="preserve"> capables</w:t>
      </w:r>
      <w:r w:rsidR="003C1384" w:rsidRPr="002352E7">
        <w:rPr>
          <w:rFonts w:cs="Times New Roman"/>
        </w:rPr>
        <w:t xml:space="preserve"> de </w:t>
      </w:r>
      <w:r w:rsidR="008A78D9">
        <w:rPr>
          <w:rFonts w:cs="Times New Roman"/>
        </w:rPr>
        <w:t xml:space="preserve">les </w:t>
      </w:r>
      <w:r w:rsidR="003C1384" w:rsidRPr="002352E7">
        <w:rPr>
          <w:rFonts w:cs="Times New Roman"/>
        </w:rPr>
        <w:t>reproduire</w:t>
      </w:r>
      <w:r w:rsidR="008A78D9">
        <w:rPr>
          <w:rFonts w:cs="Times New Roman"/>
        </w:rPr>
        <w:t>, mais avec de légères déformations dans l’espace</w:t>
      </w:r>
      <w:r w:rsidR="003C1384" w:rsidRPr="002352E7">
        <w:rPr>
          <w:rFonts w:cs="Times New Roman"/>
        </w:rPr>
        <w:t xml:space="preserve">. </w:t>
      </w:r>
      <w:r w:rsidR="003176F0" w:rsidRPr="002352E7">
        <w:rPr>
          <w:rFonts w:cs="Times New Roman"/>
        </w:rPr>
        <w:t>L</w:t>
      </w:r>
      <w:r w:rsidR="00455417">
        <w:rPr>
          <w:rFonts w:cs="Times New Roman"/>
        </w:rPr>
        <w:t>a</w:t>
      </w:r>
      <w:r w:rsidR="00220985">
        <w:rPr>
          <w:rFonts w:cs="Times New Roman"/>
        </w:rPr>
        <w:t xml:space="preserve"> </w:t>
      </w:r>
      <w:r w:rsidR="003176F0" w:rsidRPr="002352E7">
        <w:rPr>
          <w:rFonts w:cs="Times New Roman"/>
        </w:rPr>
        <w:t>relaxation newtonienne</w:t>
      </w:r>
      <w:r w:rsidR="00455417">
        <w:rPr>
          <w:rFonts w:cs="Times New Roman"/>
        </w:rPr>
        <w:t>, largement</w:t>
      </w:r>
      <w:r w:rsidR="00220985">
        <w:rPr>
          <w:rFonts w:cs="Times New Roman"/>
        </w:rPr>
        <w:t xml:space="preserve"> utilisé</w:t>
      </w:r>
      <w:r w:rsidR="00455417">
        <w:rPr>
          <w:rFonts w:cs="Times New Roman"/>
        </w:rPr>
        <w:t>e</w:t>
      </w:r>
      <w:r w:rsidR="005756B3">
        <w:rPr>
          <w:rFonts w:cs="Times New Roman"/>
        </w:rPr>
        <w:t xml:space="preserve"> </w:t>
      </w:r>
      <w:r w:rsidR="00455417">
        <w:rPr>
          <w:rFonts w:cs="Times New Roman"/>
        </w:rPr>
        <w:t>dans</w:t>
      </w:r>
      <w:r w:rsidR="005756B3">
        <w:rPr>
          <w:rFonts w:cs="Times New Roman"/>
        </w:rPr>
        <w:t xml:space="preserve"> la </w:t>
      </w:r>
      <w:r w:rsidR="00C14B55">
        <w:rPr>
          <w:rFonts w:cs="Times New Roman"/>
        </w:rPr>
        <w:t>régionalisation</w:t>
      </w:r>
      <w:r w:rsidR="00455417">
        <w:rPr>
          <w:rFonts w:cs="Times New Roman"/>
        </w:rPr>
        <w:t xml:space="preserve"> du climat,</w:t>
      </w:r>
      <w:r w:rsidR="00AE506E" w:rsidRPr="002352E7">
        <w:rPr>
          <w:rFonts w:cs="Times New Roman"/>
        </w:rPr>
        <w:t xml:space="preserve"> </w:t>
      </w:r>
      <w:r w:rsidR="00455417">
        <w:rPr>
          <w:rFonts w:cs="Times New Roman"/>
        </w:rPr>
        <w:t>permet au</w:t>
      </w:r>
      <w:r w:rsidR="00455417" w:rsidRPr="002352E7">
        <w:rPr>
          <w:rFonts w:cs="Times New Roman"/>
          <w:lang w:eastAsia="zh-CN"/>
        </w:rPr>
        <w:t xml:space="preserve"> </w:t>
      </w:r>
      <w:r w:rsidR="00BD3108" w:rsidRPr="002352E7">
        <w:rPr>
          <w:rFonts w:cs="Times New Roman"/>
          <w:lang w:eastAsia="zh-CN"/>
        </w:rPr>
        <w:t>RCM</w:t>
      </w:r>
      <w:r w:rsidR="00455417">
        <w:rPr>
          <w:rFonts w:cs="Times New Roman"/>
          <w:lang w:eastAsia="zh-CN"/>
        </w:rPr>
        <w:t xml:space="preserve"> de bien suivre la trajectoire synoptique du</w:t>
      </w:r>
      <w:r w:rsidR="00BD3108" w:rsidRPr="002352E7">
        <w:rPr>
          <w:rFonts w:cs="Times New Roman"/>
          <w:lang w:eastAsia="zh-CN"/>
        </w:rPr>
        <w:t xml:space="preserve"> GCM</w:t>
      </w:r>
      <w:r w:rsidR="00455417">
        <w:rPr>
          <w:rFonts w:cs="Times New Roman"/>
          <w:lang w:eastAsia="zh-CN"/>
        </w:rPr>
        <w:t>.</w:t>
      </w:r>
      <w:r w:rsidR="00456749">
        <w:rPr>
          <w:rFonts w:cs="Times New Roman"/>
          <w:lang w:eastAsia="zh-CN"/>
        </w:rPr>
        <w:t xml:space="preserve"> Pourtant,</w:t>
      </w:r>
      <w:r w:rsidR="00455417">
        <w:rPr>
          <w:rFonts w:cs="Times New Roman"/>
          <w:lang w:eastAsia="zh-CN"/>
        </w:rPr>
        <w:t xml:space="preserve"> la </w:t>
      </w:r>
      <w:r w:rsidR="00B60B81">
        <w:rPr>
          <w:rFonts w:cs="Times New Roman"/>
          <w:lang w:eastAsia="zh-CN"/>
        </w:rPr>
        <w:t>concomitance</w:t>
      </w:r>
      <w:r w:rsidR="00455417">
        <w:rPr>
          <w:rFonts w:cs="Times New Roman"/>
          <w:lang w:eastAsia="zh-CN"/>
        </w:rPr>
        <w:t xml:space="preserve"> temporelle et la ressemblance spatiale sont dépendantes des variables considérées, des saisons</w:t>
      </w:r>
      <w:r w:rsidR="00F05D4B">
        <w:rPr>
          <w:rFonts w:cs="Times New Roman"/>
          <w:lang w:eastAsia="zh-CN"/>
        </w:rPr>
        <w:t xml:space="preserve">, des régimes de temps, et </w:t>
      </w:r>
      <w:r w:rsidR="00455417">
        <w:rPr>
          <w:rFonts w:cs="Times New Roman"/>
          <w:lang w:eastAsia="zh-CN"/>
        </w:rPr>
        <w:t>des échelles spatio-temporelles de</w:t>
      </w:r>
      <w:r w:rsidR="00BD3108" w:rsidRPr="002352E7">
        <w:rPr>
          <w:rFonts w:cs="Times New Roman"/>
          <w:lang w:eastAsia="zh-CN"/>
        </w:rPr>
        <w:t xml:space="preserve"> circulations </w:t>
      </w:r>
      <w:r w:rsidR="00BD3D72">
        <w:rPr>
          <w:rFonts w:cs="Times New Roman"/>
          <w:lang w:eastAsia="zh-CN"/>
        </w:rPr>
        <w:t>atmosphériques</w:t>
      </w:r>
      <w:r w:rsidR="00BD3108" w:rsidRPr="002352E7">
        <w:rPr>
          <w:rFonts w:cs="Times New Roman"/>
        </w:rPr>
        <w:t>.</w:t>
      </w:r>
      <w:r w:rsidR="002E76CD">
        <w:rPr>
          <w:rFonts w:cs="Times New Roman"/>
        </w:rPr>
        <w:t xml:space="preserve"> </w:t>
      </w:r>
      <w:r w:rsidR="00F05D4B">
        <w:rPr>
          <w:rFonts w:cs="Times New Roman"/>
        </w:rPr>
        <w:t xml:space="preserve">Des cas de </w:t>
      </w:r>
      <w:r w:rsidR="00F618EC">
        <w:rPr>
          <w:rFonts w:cs="Times New Roman"/>
        </w:rPr>
        <w:t>dé-corrélation</w:t>
      </w:r>
      <w:r w:rsidR="00F05D4B">
        <w:rPr>
          <w:rFonts w:cs="Times New Roman"/>
        </w:rPr>
        <w:t xml:space="preserve"> </w:t>
      </w:r>
      <w:r w:rsidR="004F7F05">
        <w:rPr>
          <w:rFonts w:cs="Times New Roman"/>
        </w:rPr>
        <w:t xml:space="preserve">sont </w:t>
      </w:r>
      <w:r w:rsidR="0057288D">
        <w:rPr>
          <w:rFonts w:cs="Times New Roman"/>
        </w:rPr>
        <w:t xml:space="preserve">remarquables </w:t>
      </w:r>
      <w:bookmarkStart w:id="0" w:name="_GoBack"/>
      <w:bookmarkEnd w:id="0"/>
      <w:r w:rsidR="004F7F05">
        <w:rPr>
          <w:rFonts w:cs="Times New Roman"/>
        </w:rPr>
        <w:t>quand la circulation dominante de la région est de petites échelles.</w:t>
      </w:r>
      <w:r w:rsidR="00520C0A" w:rsidRPr="002352E7">
        <w:rPr>
          <w:rFonts w:cs="Times New Roman"/>
        </w:rPr>
        <w:t xml:space="preserve"> </w:t>
      </w:r>
      <w:r w:rsidR="006C296B" w:rsidRPr="002352E7">
        <w:rPr>
          <w:rFonts w:cs="Times New Roman"/>
        </w:rPr>
        <w:t xml:space="preserve">Le raffinement de maille augmente la liberté du </w:t>
      </w:r>
      <w:r w:rsidR="00382770">
        <w:rPr>
          <w:rFonts w:cs="Times New Roman"/>
        </w:rPr>
        <w:t xml:space="preserve">RCM à </w:t>
      </w:r>
      <w:r w:rsidR="00382770" w:rsidRPr="002352E7">
        <w:rPr>
          <w:rFonts w:cs="Times New Roman"/>
        </w:rPr>
        <w:t>développe</w:t>
      </w:r>
      <w:r w:rsidR="00382770">
        <w:rPr>
          <w:rFonts w:cs="Times New Roman"/>
        </w:rPr>
        <w:t>r</w:t>
      </w:r>
      <w:r w:rsidR="00382770" w:rsidRPr="002352E7">
        <w:rPr>
          <w:rFonts w:cs="Times New Roman"/>
        </w:rPr>
        <w:t xml:space="preserve"> </w:t>
      </w:r>
      <w:r w:rsidR="00382770">
        <w:rPr>
          <w:rFonts w:cs="Times New Roman"/>
        </w:rPr>
        <w:t xml:space="preserve">sa dynamique </w:t>
      </w:r>
      <w:r w:rsidR="006C296B" w:rsidRPr="002352E7">
        <w:rPr>
          <w:rFonts w:cs="Times New Roman"/>
        </w:rPr>
        <w:t>interne</w:t>
      </w:r>
      <w:r w:rsidR="00382770">
        <w:rPr>
          <w:rFonts w:cs="Times New Roman"/>
        </w:rPr>
        <w:t>, surtout</w:t>
      </w:r>
      <w:r w:rsidR="006C296B" w:rsidRPr="002352E7">
        <w:rPr>
          <w:rFonts w:cs="Times New Roman"/>
        </w:rPr>
        <w:t xml:space="preserve"> aux petites échelles</w:t>
      </w:r>
      <w:r w:rsidR="00382770">
        <w:rPr>
          <w:rFonts w:cs="Times New Roman"/>
        </w:rPr>
        <w:t>, mais aussi à l’ensemble du spectre de la circulation à travers l’interaction des échelles. Ainsi</w:t>
      </w:r>
      <w:r w:rsidR="006C296B" w:rsidRPr="002352E7">
        <w:rPr>
          <w:rFonts w:cs="Times New Roman"/>
        </w:rPr>
        <w:t xml:space="preserve"> le RCM devient plus indépendant</w:t>
      </w:r>
      <w:r w:rsidR="00382770">
        <w:rPr>
          <w:rFonts w:cs="Times New Roman"/>
        </w:rPr>
        <w:t xml:space="preserve"> et s’écarte davantage du GCM</w:t>
      </w:r>
      <w:r w:rsidR="006C296B" w:rsidRPr="002352E7">
        <w:rPr>
          <w:rFonts w:cs="Times New Roman"/>
        </w:rPr>
        <w:t>.</w:t>
      </w:r>
      <w:r w:rsidR="00B60B81">
        <w:rPr>
          <w:rFonts w:cs="Times New Roman"/>
        </w:rPr>
        <w:t xml:space="preserve"> </w:t>
      </w:r>
      <w:r w:rsidR="00BD3D72">
        <w:rPr>
          <w:lang w:eastAsia="zh-CN"/>
        </w:rPr>
        <w:t>Cette thèse</w:t>
      </w:r>
      <w:r w:rsidR="00BE2882">
        <w:rPr>
          <w:lang w:eastAsia="zh-CN"/>
        </w:rPr>
        <w:t>, autour des aspects méthodologiques de la régionalisation du climat,</w:t>
      </w:r>
      <w:r w:rsidR="0018173C" w:rsidRPr="002352E7">
        <w:rPr>
          <w:lang w:eastAsia="zh-CN"/>
        </w:rPr>
        <w:t xml:space="preserve"> </w:t>
      </w:r>
      <w:r w:rsidR="00BE2882">
        <w:rPr>
          <w:lang w:eastAsia="zh-CN"/>
        </w:rPr>
        <w:t xml:space="preserve">aide à avoir </w:t>
      </w:r>
      <w:r w:rsidR="00D46F1D">
        <w:rPr>
          <w:lang w:eastAsia="zh-CN"/>
        </w:rPr>
        <w:t xml:space="preserve">une </w:t>
      </w:r>
      <w:r w:rsidR="00BE2882">
        <w:rPr>
          <w:lang w:eastAsia="zh-CN"/>
        </w:rPr>
        <w:t xml:space="preserve">meilleure </w:t>
      </w:r>
      <w:r w:rsidR="00D46F1D">
        <w:rPr>
          <w:lang w:eastAsia="zh-CN"/>
        </w:rPr>
        <w:t xml:space="preserve">compréhension </w:t>
      </w:r>
      <w:r w:rsidR="00F618EC">
        <w:rPr>
          <w:lang w:eastAsia="zh-CN"/>
        </w:rPr>
        <w:t>sur</w:t>
      </w:r>
      <w:r w:rsidR="00BE2882">
        <w:rPr>
          <w:lang w:eastAsia="zh-CN"/>
        </w:rPr>
        <w:t xml:space="preserve"> la pratique</w:t>
      </w:r>
      <w:r w:rsidR="00D46F1D">
        <w:rPr>
          <w:lang w:eastAsia="zh-CN"/>
        </w:rPr>
        <w:t>.</w:t>
      </w:r>
      <w:r w:rsidR="00B808F8">
        <w:rPr>
          <w:lang w:eastAsia="zh-CN"/>
        </w:rPr>
        <w:t xml:space="preserve"> </w:t>
      </w:r>
      <w:r w:rsidR="00BE2882">
        <w:rPr>
          <w:lang w:eastAsia="zh-CN"/>
        </w:rPr>
        <w:t xml:space="preserve">Elle adresse aussi un message de </w:t>
      </w:r>
      <w:r w:rsidR="00BE2882">
        <w:rPr>
          <w:lang w:eastAsia="zh-CN"/>
        </w:rPr>
        <w:lastRenderedPageBreak/>
        <w:t>précaution à</w:t>
      </w:r>
      <w:r w:rsidR="00B808F8">
        <w:rPr>
          <w:lang w:eastAsia="zh-CN"/>
        </w:rPr>
        <w:t xml:space="preserve"> la communauté RCM </w:t>
      </w:r>
      <w:r w:rsidR="00BE2882">
        <w:rPr>
          <w:lang w:eastAsia="zh-CN"/>
        </w:rPr>
        <w:t>et l’invite à bien vérifier leur</w:t>
      </w:r>
      <w:r w:rsidR="00B808F8">
        <w:rPr>
          <w:lang w:eastAsia="zh-CN"/>
        </w:rPr>
        <w:t xml:space="preserve"> méthodologie de régionalisation.</w:t>
      </w:r>
      <w:r w:rsidR="00DD6E7A" w:rsidDel="00DD6E7A">
        <w:rPr>
          <w:rFonts w:hint="eastAsia"/>
          <w:lang w:eastAsia="zh-CN"/>
        </w:rPr>
        <w:t xml:space="preserve"> </w:t>
      </w:r>
    </w:p>
    <w:sectPr w:rsidR="004F644C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83"/>
    <w:rsid w:val="00005539"/>
    <w:rsid w:val="00006998"/>
    <w:rsid w:val="00020C0A"/>
    <w:rsid w:val="00021C8D"/>
    <w:rsid w:val="00024A0C"/>
    <w:rsid w:val="0002743C"/>
    <w:rsid w:val="000337BD"/>
    <w:rsid w:val="00041556"/>
    <w:rsid w:val="00042C33"/>
    <w:rsid w:val="000544AE"/>
    <w:rsid w:val="00057E1A"/>
    <w:rsid w:val="000734E5"/>
    <w:rsid w:val="00073FA9"/>
    <w:rsid w:val="00083F39"/>
    <w:rsid w:val="00086565"/>
    <w:rsid w:val="000927D3"/>
    <w:rsid w:val="00094784"/>
    <w:rsid w:val="00094C90"/>
    <w:rsid w:val="000A0A6C"/>
    <w:rsid w:val="000A0CA5"/>
    <w:rsid w:val="000D1252"/>
    <w:rsid w:val="000D5ECB"/>
    <w:rsid w:val="000E7CD0"/>
    <w:rsid w:val="000E7ED2"/>
    <w:rsid w:val="000F16AD"/>
    <w:rsid w:val="001246D9"/>
    <w:rsid w:val="001249FB"/>
    <w:rsid w:val="001311F8"/>
    <w:rsid w:val="00140B1A"/>
    <w:rsid w:val="001436F3"/>
    <w:rsid w:val="001479E7"/>
    <w:rsid w:val="00152639"/>
    <w:rsid w:val="00152AB4"/>
    <w:rsid w:val="0015603B"/>
    <w:rsid w:val="00180AC8"/>
    <w:rsid w:val="0018173C"/>
    <w:rsid w:val="00195E52"/>
    <w:rsid w:val="001A2C4C"/>
    <w:rsid w:val="001B26B5"/>
    <w:rsid w:val="001C1716"/>
    <w:rsid w:val="001D2EAF"/>
    <w:rsid w:val="001E5B51"/>
    <w:rsid w:val="001F2EB6"/>
    <w:rsid w:val="00204786"/>
    <w:rsid w:val="00214C36"/>
    <w:rsid w:val="00220985"/>
    <w:rsid w:val="002246B3"/>
    <w:rsid w:val="00231A23"/>
    <w:rsid w:val="002352E7"/>
    <w:rsid w:val="00243CAB"/>
    <w:rsid w:val="00265A3B"/>
    <w:rsid w:val="00266793"/>
    <w:rsid w:val="002671B2"/>
    <w:rsid w:val="00277F34"/>
    <w:rsid w:val="00281FDF"/>
    <w:rsid w:val="00293DE1"/>
    <w:rsid w:val="00296D44"/>
    <w:rsid w:val="002A2C8F"/>
    <w:rsid w:val="002C5E8D"/>
    <w:rsid w:val="002D28AB"/>
    <w:rsid w:val="002D5D83"/>
    <w:rsid w:val="002E76CD"/>
    <w:rsid w:val="002F218C"/>
    <w:rsid w:val="00304186"/>
    <w:rsid w:val="0031597F"/>
    <w:rsid w:val="003176F0"/>
    <w:rsid w:val="003565CE"/>
    <w:rsid w:val="00363653"/>
    <w:rsid w:val="0036646F"/>
    <w:rsid w:val="00382770"/>
    <w:rsid w:val="003941B6"/>
    <w:rsid w:val="003A2F79"/>
    <w:rsid w:val="003A362B"/>
    <w:rsid w:val="003A5D2A"/>
    <w:rsid w:val="003B08B5"/>
    <w:rsid w:val="003B272D"/>
    <w:rsid w:val="003C1384"/>
    <w:rsid w:val="003C2AAE"/>
    <w:rsid w:val="003E7E90"/>
    <w:rsid w:val="003F763D"/>
    <w:rsid w:val="0040258C"/>
    <w:rsid w:val="00410C07"/>
    <w:rsid w:val="00422024"/>
    <w:rsid w:val="00423EF8"/>
    <w:rsid w:val="00424021"/>
    <w:rsid w:val="00427E3E"/>
    <w:rsid w:val="004306EF"/>
    <w:rsid w:val="00436F7E"/>
    <w:rsid w:val="0044534A"/>
    <w:rsid w:val="004455B0"/>
    <w:rsid w:val="00454CB4"/>
    <w:rsid w:val="00455417"/>
    <w:rsid w:val="00456749"/>
    <w:rsid w:val="0046181E"/>
    <w:rsid w:val="004707FA"/>
    <w:rsid w:val="00474EA8"/>
    <w:rsid w:val="00481671"/>
    <w:rsid w:val="0048574E"/>
    <w:rsid w:val="004C626B"/>
    <w:rsid w:val="004D7CB9"/>
    <w:rsid w:val="004F644C"/>
    <w:rsid w:val="004F7F05"/>
    <w:rsid w:val="00501B0B"/>
    <w:rsid w:val="00516D70"/>
    <w:rsid w:val="00517AE2"/>
    <w:rsid w:val="00520C0A"/>
    <w:rsid w:val="00521B6E"/>
    <w:rsid w:val="00522353"/>
    <w:rsid w:val="00531164"/>
    <w:rsid w:val="0057288D"/>
    <w:rsid w:val="005756B3"/>
    <w:rsid w:val="00583672"/>
    <w:rsid w:val="00583BCB"/>
    <w:rsid w:val="00585707"/>
    <w:rsid w:val="005A5F94"/>
    <w:rsid w:val="005B61AB"/>
    <w:rsid w:val="005D38D9"/>
    <w:rsid w:val="005E66DA"/>
    <w:rsid w:val="005E7A7D"/>
    <w:rsid w:val="005F38F7"/>
    <w:rsid w:val="00624F45"/>
    <w:rsid w:val="006375D6"/>
    <w:rsid w:val="00637CBE"/>
    <w:rsid w:val="00643F63"/>
    <w:rsid w:val="00650A16"/>
    <w:rsid w:val="006522DE"/>
    <w:rsid w:val="006639AA"/>
    <w:rsid w:val="00672625"/>
    <w:rsid w:val="006728D5"/>
    <w:rsid w:val="00673237"/>
    <w:rsid w:val="006A3B40"/>
    <w:rsid w:val="006A5A5A"/>
    <w:rsid w:val="006A7EC1"/>
    <w:rsid w:val="006C296B"/>
    <w:rsid w:val="006C705D"/>
    <w:rsid w:val="006D27C2"/>
    <w:rsid w:val="006E5D1F"/>
    <w:rsid w:val="00705794"/>
    <w:rsid w:val="00707251"/>
    <w:rsid w:val="0071457B"/>
    <w:rsid w:val="0071485A"/>
    <w:rsid w:val="0073274C"/>
    <w:rsid w:val="00744416"/>
    <w:rsid w:val="00760DE8"/>
    <w:rsid w:val="00787189"/>
    <w:rsid w:val="007951B5"/>
    <w:rsid w:val="00796156"/>
    <w:rsid w:val="007A22D6"/>
    <w:rsid w:val="007A66A6"/>
    <w:rsid w:val="007B7D3D"/>
    <w:rsid w:val="007F098D"/>
    <w:rsid w:val="007F39A0"/>
    <w:rsid w:val="00803038"/>
    <w:rsid w:val="0080377F"/>
    <w:rsid w:val="00813ABE"/>
    <w:rsid w:val="00832BE0"/>
    <w:rsid w:val="00833D47"/>
    <w:rsid w:val="00836654"/>
    <w:rsid w:val="00880F78"/>
    <w:rsid w:val="008A5691"/>
    <w:rsid w:val="008A6D5B"/>
    <w:rsid w:val="008A78D9"/>
    <w:rsid w:val="008A7B5D"/>
    <w:rsid w:val="008B0C98"/>
    <w:rsid w:val="008B754E"/>
    <w:rsid w:val="008C0DDD"/>
    <w:rsid w:val="008D196F"/>
    <w:rsid w:val="008D433E"/>
    <w:rsid w:val="008F0E2D"/>
    <w:rsid w:val="008F3D21"/>
    <w:rsid w:val="0090051F"/>
    <w:rsid w:val="00933E4E"/>
    <w:rsid w:val="0093406C"/>
    <w:rsid w:val="00946FE5"/>
    <w:rsid w:val="00976A8C"/>
    <w:rsid w:val="0099511A"/>
    <w:rsid w:val="009B35E6"/>
    <w:rsid w:val="009B58F3"/>
    <w:rsid w:val="009B6748"/>
    <w:rsid w:val="009C2A01"/>
    <w:rsid w:val="009C7F25"/>
    <w:rsid w:val="009E2C68"/>
    <w:rsid w:val="009E3F77"/>
    <w:rsid w:val="00A2616D"/>
    <w:rsid w:val="00A27D83"/>
    <w:rsid w:val="00A30190"/>
    <w:rsid w:val="00A45692"/>
    <w:rsid w:val="00A5656A"/>
    <w:rsid w:val="00A649FD"/>
    <w:rsid w:val="00A64FFD"/>
    <w:rsid w:val="00A65D50"/>
    <w:rsid w:val="00A67A6E"/>
    <w:rsid w:val="00A72F98"/>
    <w:rsid w:val="00A74609"/>
    <w:rsid w:val="00A83291"/>
    <w:rsid w:val="00AB6F5E"/>
    <w:rsid w:val="00AC3508"/>
    <w:rsid w:val="00AC7098"/>
    <w:rsid w:val="00AD013D"/>
    <w:rsid w:val="00AE506E"/>
    <w:rsid w:val="00AF2138"/>
    <w:rsid w:val="00B048C9"/>
    <w:rsid w:val="00B116C7"/>
    <w:rsid w:val="00B14582"/>
    <w:rsid w:val="00B2038D"/>
    <w:rsid w:val="00B34C49"/>
    <w:rsid w:val="00B36187"/>
    <w:rsid w:val="00B4328B"/>
    <w:rsid w:val="00B60B81"/>
    <w:rsid w:val="00B70C9C"/>
    <w:rsid w:val="00B77F50"/>
    <w:rsid w:val="00B808F8"/>
    <w:rsid w:val="00B91080"/>
    <w:rsid w:val="00B9189C"/>
    <w:rsid w:val="00B91E94"/>
    <w:rsid w:val="00BA4598"/>
    <w:rsid w:val="00BA4D15"/>
    <w:rsid w:val="00BB1791"/>
    <w:rsid w:val="00BC2DDC"/>
    <w:rsid w:val="00BC3146"/>
    <w:rsid w:val="00BC7289"/>
    <w:rsid w:val="00BD2508"/>
    <w:rsid w:val="00BD3108"/>
    <w:rsid w:val="00BD3D72"/>
    <w:rsid w:val="00BE1C3D"/>
    <w:rsid w:val="00BE2882"/>
    <w:rsid w:val="00BE4BA5"/>
    <w:rsid w:val="00BF1DDE"/>
    <w:rsid w:val="00BF4097"/>
    <w:rsid w:val="00C03755"/>
    <w:rsid w:val="00C0487A"/>
    <w:rsid w:val="00C11974"/>
    <w:rsid w:val="00C14B55"/>
    <w:rsid w:val="00C5285C"/>
    <w:rsid w:val="00C65679"/>
    <w:rsid w:val="00C956D4"/>
    <w:rsid w:val="00CA7DDB"/>
    <w:rsid w:val="00CE4BCA"/>
    <w:rsid w:val="00CE6A49"/>
    <w:rsid w:val="00CE6FF5"/>
    <w:rsid w:val="00CF4896"/>
    <w:rsid w:val="00D020B9"/>
    <w:rsid w:val="00D05AF5"/>
    <w:rsid w:val="00D359A0"/>
    <w:rsid w:val="00D46F1D"/>
    <w:rsid w:val="00D87A6A"/>
    <w:rsid w:val="00D956F4"/>
    <w:rsid w:val="00D95F48"/>
    <w:rsid w:val="00DA02B5"/>
    <w:rsid w:val="00DB4DE6"/>
    <w:rsid w:val="00DC13D3"/>
    <w:rsid w:val="00DD060F"/>
    <w:rsid w:val="00DD6E7A"/>
    <w:rsid w:val="00DE45B4"/>
    <w:rsid w:val="00DF1DB8"/>
    <w:rsid w:val="00E141CD"/>
    <w:rsid w:val="00E16457"/>
    <w:rsid w:val="00E23A3B"/>
    <w:rsid w:val="00E366B3"/>
    <w:rsid w:val="00E46840"/>
    <w:rsid w:val="00E47801"/>
    <w:rsid w:val="00E50832"/>
    <w:rsid w:val="00E65D62"/>
    <w:rsid w:val="00E917A2"/>
    <w:rsid w:val="00EA1639"/>
    <w:rsid w:val="00ED34A2"/>
    <w:rsid w:val="00EE1062"/>
    <w:rsid w:val="00F0249F"/>
    <w:rsid w:val="00F03AD8"/>
    <w:rsid w:val="00F05D4B"/>
    <w:rsid w:val="00F11DB3"/>
    <w:rsid w:val="00F21E02"/>
    <w:rsid w:val="00F346C0"/>
    <w:rsid w:val="00F40EC1"/>
    <w:rsid w:val="00F618EC"/>
    <w:rsid w:val="00F8179C"/>
    <w:rsid w:val="00F900EF"/>
    <w:rsid w:val="00FD3135"/>
    <w:rsid w:val="00FE00A7"/>
    <w:rsid w:val="00FE2435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7C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DD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573</Words>
  <Characters>3152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254</cp:revision>
  <cp:lastPrinted>2017-10-13T15:05:00Z</cp:lastPrinted>
  <dcterms:created xsi:type="dcterms:W3CDTF">2017-10-12T06:48:00Z</dcterms:created>
  <dcterms:modified xsi:type="dcterms:W3CDTF">2017-10-15T09:31:00Z</dcterms:modified>
</cp:coreProperties>
</file>